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Turiz</w:t>
      </w:r>
      <w:r w:rsidR="00307D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Hvara</w:t>
      </w:r>
    </w:p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C1628F" w:rsidRDefault="0030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307DC5" w:rsidRDefault="0030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20BE" w:rsidRPr="00F320BE">
        <w:rPr>
          <w:rFonts w:ascii="Times New Roman" w:hAnsi="Times New Roman" w:cs="Times New Roman"/>
          <w:sz w:val="24"/>
          <w:szCs w:val="24"/>
        </w:rPr>
        <w:t>Belamarić, Joško</w:t>
      </w:r>
      <w:r w:rsidR="00F320BE">
        <w:rPr>
          <w:rFonts w:ascii="Times New Roman" w:hAnsi="Times New Roman" w:cs="Times New Roman"/>
          <w:sz w:val="24"/>
          <w:szCs w:val="24"/>
        </w:rPr>
        <w:t xml:space="preserve">. </w:t>
      </w:r>
      <w:r w:rsidR="00F320BE" w:rsidRPr="00F320BE">
        <w:rPr>
          <w:rFonts w:ascii="Times New Roman" w:hAnsi="Times New Roman" w:cs="Times New Roman"/>
          <w:sz w:val="24"/>
          <w:szCs w:val="24"/>
        </w:rPr>
        <w:t xml:space="preserve">Otok Hvar : povijest, kultura, umjetnost, prirodne ljepote, turizam : [turistička monografija] / tekst Joško Belamarić ; fotografije Andrija </w:t>
      </w:r>
      <w:proofErr w:type="spellStart"/>
      <w:r w:rsidR="00F320BE" w:rsidRPr="00F320BE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="00F320BE" w:rsidRPr="00F320BE">
        <w:rPr>
          <w:rFonts w:ascii="Times New Roman" w:hAnsi="Times New Roman" w:cs="Times New Roman"/>
          <w:sz w:val="24"/>
          <w:szCs w:val="24"/>
        </w:rPr>
        <w:t xml:space="preserve">, Željko </w:t>
      </w:r>
      <w:proofErr w:type="spellStart"/>
      <w:r w:rsidR="00F320BE" w:rsidRPr="00F320BE">
        <w:rPr>
          <w:rFonts w:ascii="Times New Roman" w:hAnsi="Times New Roman" w:cs="Times New Roman"/>
          <w:sz w:val="24"/>
          <w:szCs w:val="24"/>
        </w:rPr>
        <w:t>Krčadinac</w:t>
      </w:r>
      <w:proofErr w:type="spellEnd"/>
      <w:r w:rsidR="00F320BE">
        <w:rPr>
          <w:rFonts w:ascii="Times New Roman" w:hAnsi="Times New Roman" w:cs="Times New Roman"/>
          <w:sz w:val="24"/>
          <w:szCs w:val="24"/>
        </w:rPr>
        <w:t xml:space="preserve">. </w:t>
      </w:r>
      <w:r w:rsidR="00F320BE" w:rsidRPr="00F320BE">
        <w:rPr>
          <w:rFonts w:ascii="Times New Roman" w:hAnsi="Times New Roman" w:cs="Times New Roman"/>
          <w:sz w:val="24"/>
          <w:szCs w:val="24"/>
        </w:rPr>
        <w:t>Zagreb : Turistička naklada, 2004.</w:t>
      </w:r>
      <w:r w:rsidR="00F320BE">
        <w:rPr>
          <w:rFonts w:ascii="Times New Roman" w:hAnsi="Times New Roman" w:cs="Times New Roman"/>
          <w:sz w:val="24"/>
          <w:szCs w:val="24"/>
        </w:rPr>
        <w:t xml:space="preserve"> * Znanstvena knjižnica Zadar</w:t>
      </w:r>
    </w:p>
    <w:p w:rsid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320BE">
        <w:rPr>
          <w:rFonts w:ascii="Times New Roman" w:hAnsi="Times New Roman" w:cs="Times New Roman"/>
          <w:sz w:val="24"/>
          <w:szCs w:val="24"/>
        </w:rPr>
        <w:t xml:space="preserve">Karlić, </w:t>
      </w:r>
      <w:proofErr w:type="spellStart"/>
      <w:r w:rsidRPr="00F320BE">
        <w:rPr>
          <w:rFonts w:ascii="Times New Roman" w:hAnsi="Times New Roman" w:cs="Times New Roman"/>
          <w:sz w:val="24"/>
          <w:szCs w:val="24"/>
        </w:rPr>
        <w:t>Braslav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0BE">
        <w:rPr>
          <w:rFonts w:ascii="Times New Roman" w:hAnsi="Times New Roman" w:cs="Times New Roman"/>
          <w:sz w:val="24"/>
          <w:szCs w:val="24"/>
        </w:rPr>
        <w:t>Hvar : vodič po otoku : [povijest otoka, kulturno-povijesni spomenici, turizam, kako provesti dan, gastronomija i vino, nautički vodič, sport, hoteli]</w:t>
      </w:r>
      <w:r>
        <w:rPr>
          <w:rFonts w:ascii="Times New Roman" w:hAnsi="Times New Roman" w:cs="Times New Roman"/>
          <w:sz w:val="24"/>
          <w:szCs w:val="24"/>
        </w:rPr>
        <w:t xml:space="preserve">. Zagreb :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</w:t>
      </w:r>
      <w:r w:rsidRPr="00F320BE">
        <w:rPr>
          <w:rFonts w:ascii="Times New Roman" w:hAnsi="Times New Roman" w:cs="Times New Roman"/>
          <w:sz w:val="24"/>
          <w:szCs w:val="24"/>
        </w:rPr>
        <w:t xml:space="preserve">([Zagreb] : </w:t>
      </w:r>
      <w:proofErr w:type="spellStart"/>
      <w:r w:rsidRPr="00F320BE">
        <w:rPr>
          <w:rFonts w:ascii="Times New Roman" w:hAnsi="Times New Roman" w:cs="Times New Roman"/>
          <w:sz w:val="24"/>
          <w:szCs w:val="24"/>
        </w:rPr>
        <w:t>Kerschoffset</w:t>
      </w:r>
      <w:proofErr w:type="spellEnd"/>
      <w:r w:rsidRPr="00F320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* Gradska knjižnica Zadar</w:t>
      </w:r>
    </w:p>
    <w:p w:rsid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20BE">
        <w:rPr>
          <w:rFonts w:ascii="Times New Roman" w:hAnsi="Times New Roman" w:cs="Times New Roman"/>
          <w:sz w:val="24"/>
          <w:szCs w:val="24"/>
        </w:rPr>
        <w:t>Hrvatska : turistički vodič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0BE">
        <w:rPr>
          <w:rFonts w:ascii="Times New Roman" w:hAnsi="Times New Roman" w:cs="Times New Roman"/>
          <w:sz w:val="24"/>
          <w:szCs w:val="24"/>
        </w:rPr>
        <w:t xml:space="preserve">Zagreb : Leksikografski zavod Miroslav Krleža : </w:t>
      </w:r>
      <w:proofErr w:type="spellStart"/>
      <w:r w:rsidRPr="00F320BE"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 w:rsidRPr="00F320BE">
        <w:rPr>
          <w:rFonts w:ascii="Times New Roman" w:hAnsi="Times New Roman" w:cs="Times New Roman"/>
          <w:sz w:val="24"/>
          <w:szCs w:val="24"/>
        </w:rPr>
        <w:t>, 1998.</w:t>
      </w:r>
      <w:r>
        <w:rPr>
          <w:rFonts w:ascii="Times New Roman" w:hAnsi="Times New Roman" w:cs="Times New Roman"/>
          <w:sz w:val="24"/>
          <w:szCs w:val="24"/>
        </w:rPr>
        <w:t xml:space="preserve"> * Školska knjižnica</w:t>
      </w:r>
    </w:p>
    <w:p w:rsidR="00F320BE" w:rsidRDefault="00F3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0726" w:rsidRPr="008C0726">
        <w:rPr>
          <w:rFonts w:ascii="Times New Roman" w:hAnsi="Times New Roman" w:cs="Times New Roman"/>
          <w:sz w:val="24"/>
          <w:szCs w:val="24"/>
        </w:rPr>
        <w:t>Hrvatski Jadran : turistički vodič : [kulturne i prirodne znamenit</w:t>
      </w:r>
      <w:r w:rsidR="008C0726">
        <w:rPr>
          <w:rFonts w:ascii="Times New Roman" w:hAnsi="Times New Roman" w:cs="Times New Roman"/>
          <w:sz w:val="24"/>
          <w:szCs w:val="24"/>
        </w:rPr>
        <w:t xml:space="preserve">osti : 43 karte i plana grada]. </w:t>
      </w:r>
      <w:r w:rsidR="008C0726" w:rsidRPr="008C0726">
        <w:rPr>
          <w:rFonts w:ascii="Times New Roman" w:hAnsi="Times New Roman" w:cs="Times New Roman"/>
          <w:sz w:val="24"/>
          <w:szCs w:val="24"/>
        </w:rPr>
        <w:t>Zagreb : Naklada Ljevak, 2007</w:t>
      </w:r>
      <w:r w:rsidR="008C0726">
        <w:rPr>
          <w:rFonts w:ascii="Times New Roman" w:hAnsi="Times New Roman" w:cs="Times New Roman"/>
          <w:sz w:val="24"/>
          <w:szCs w:val="24"/>
        </w:rPr>
        <w:t xml:space="preserve">. </w:t>
      </w:r>
      <w:r w:rsidR="008C0726" w:rsidRPr="008C0726">
        <w:rPr>
          <w:rFonts w:ascii="Times New Roman" w:hAnsi="Times New Roman" w:cs="Times New Roman"/>
          <w:sz w:val="24"/>
          <w:szCs w:val="24"/>
        </w:rPr>
        <w:t>* Školska knjižnica</w:t>
      </w:r>
    </w:p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</w:p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854C62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Otok Hvar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HVARinfo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URL: </w:t>
      </w:r>
      <w:r w:rsidRPr="00C1628F">
        <w:rPr>
          <w:rFonts w:ascii="Times New Roman" w:hAnsi="Times New Roman" w:cs="Times New Roman"/>
          <w:sz w:val="24"/>
          <w:szCs w:val="24"/>
        </w:rPr>
        <w:t>http://www.hvarinfo.com/hr/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p w:rsidR="00C1628F" w:rsidRDefault="00C16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Turizam – počeci turizma u Starom Gradu. URL: </w:t>
      </w:r>
      <w:r w:rsidRPr="00C1628F">
        <w:rPr>
          <w:rFonts w:ascii="Times New Roman" w:hAnsi="Times New Roman" w:cs="Times New Roman"/>
          <w:sz w:val="24"/>
          <w:szCs w:val="24"/>
        </w:rPr>
        <w:t>http://www.stari-grad.hr/index.php?show=11395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p w:rsidR="00307DC5" w:rsidRPr="00C1628F" w:rsidRDefault="0030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Turistička zajednica grada Hvara. URL: </w:t>
      </w:r>
      <w:r w:rsidRPr="00307DC5">
        <w:rPr>
          <w:rFonts w:ascii="Times New Roman" w:hAnsi="Times New Roman" w:cs="Times New Roman"/>
          <w:sz w:val="24"/>
          <w:szCs w:val="24"/>
        </w:rPr>
        <w:t>http://www.tzhvar.hr/hr/</w:t>
      </w:r>
      <w:r>
        <w:rPr>
          <w:rFonts w:ascii="Times New Roman" w:hAnsi="Times New Roman" w:cs="Times New Roman"/>
          <w:sz w:val="24"/>
          <w:szCs w:val="24"/>
        </w:rPr>
        <w:t xml:space="preserve"> (15.12.2015.)</w:t>
      </w:r>
    </w:p>
    <w:sectPr w:rsidR="00307DC5" w:rsidRPr="00C1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F"/>
    <w:rsid w:val="00296F27"/>
    <w:rsid w:val="00307DC5"/>
    <w:rsid w:val="00854C62"/>
    <w:rsid w:val="008C0726"/>
    <w:rsid w:val="00C1628F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2017-11-29T08:56:00Z</dcterms:created>
  <dcterms:modified xsi:type="dcterms:W3CDTF">2017-11-29T08:56:00Z</dcterms:modified>
</cp:coreProperties>
</file>